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EF12" w14:textId="77777777" w:rsidR="00FA5300" w:rsidRDefault="00D91D3C">
      <w:pPr>
        <w:spacing w:before="92"/>
        <w:ind w:left="160"/>
        <w:rPr>
          <w:sz w:val="36"/>
        </w:rPr>
      </w:pPr>
      <w:r>
        <w:rPr>
          <w:color w:val="365F91"/>
          <w:sz w:val="36"/>
        </w:rPr>
        <w:t>Meeting Minutes - SDMC Committee – Brookline Elementary</w:t>
      </w:r>
    </w:p>
    <w:p w14:paraId="743045D3" w14:textId="77777777" w:rsidR="00FA5300" w:rsidRDefault="00F579B2">
      <w:pPr>
        <w:pStyle w:val="BodyText"/>
        <w:spacing w:before="6"/>
        <w:ind w:left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AAD521" wp14:editId="67BF4195">
                <wp:simplePos x="0" y="0"/>
                <wp:positionH relativeFrom="page">
                  <wp:posOffset>667385</wp:posOffset>
                </wp:positionH>
                <wp:positionV relativeFrom="paragraph">
                  <wp:posOffset>134620</wp:posOffset>
                </wp:positionV>
                <wp:extent cx="64389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F5559" id="Freeform 3" o:spid="_x0000_s1026" style="position:absolute;margin-left:52.55pt;margin-top:10.6pt;width:50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" path="m,l10140,e" filled="f" strokecolor="#365f91" strokeweight=".48pt">
                <v:path arrowok="t" o:connecttype="custom" o:connectlocs="0,0;6438900,0" o:connectangles="0,0"/>
                <w10:wrap type="topAndBottom" anchorx="page"/>
              </v:shape>
            </w:pict>
          </mc:Fallback>
        </mc:AlternateContent>
      </w:r>
    </w:p>
    <w:p w14:paraId="7AF3AA02" w14:textId="77777777" w:rsidR="00FA5300" w:rsidRDefault="00D91D3C">
      <w:pPr>
        <w:tabs>
          <w:tab w:val="left" w:pos="1600"/>
        </w:tabs>
        <w:spacing w:before="132"/>
        <w:ind w:left="160"/>
      </w:pPr>
      <w:r>
        <w:rPr>
          <w:b/>
        </w:rPr>
        <w:t>Location:</w:t>
      </w:r>
      <w:r>
        <w:rPr>
          <w:b/>
        </w:rPr>
        <w:tab/>
      </w:r>
      <w:r>
        <w:t>Library</w:t>
      </w:r>
    </w:p>
    <w:p w14:paraId="70CE0064" w14:textId="25BD779F" w:rsidR="00FA5300" w:rsidRDefault="00D91D3C">
      <w:pPr>
        <w:tabs>
          <w:tab w:val="left" w:pos="1600"/>
        </w:tabs>
        <w:spacing w:before="126"/>
        <w:ind w:left="160"/>
      </w:pPr>
      <w:r>
        <w:rPr>
          <w:b/>
        </w:rPr>
        <w:t>Date:</w:t>
      </w:r>
      <w:r>
        <w:rPr>
          <w:b/>
        </w:rPr>
        <w:tab/>
      </w:r>
      <w:r w:rsidR="003D11CD">
        <w:t>January</w:t>
      </w:r>
      <w:r>
        <w:t xml:space="preserve"> </w:t>
      </w:r>
      <w:r w:rsidR="00526A3F">
        <w:t>11</w:t>
      </w:r>
      <w:r w:rsidR="003D11CD">
        <w:t>, 202</w:t>
      </w:r>
      <w:r w:rsidR="00D1044A">
        <w:t>3</w:t>
      </w:r>
    </w:p>
    <w:p w14:paraId="29F1EB4C" w14:textId="546CFF96" w:rsidR="00FA5300" w:rsidRDefault="00D91D3C">
      <w:pPr>
        <w:tabs>
          <w:tab w:val="left" w:pos="1600"/>
        </w:tabs>
        <w:spacing w:before="129"/>
        <w:ind w:left="160"/>
      </w:pPr>
      <w:r>
        <w:rPr>
          <w:b/>
        </w:rPr>
        <w:t>Time:</w:t>
      </w:r>
      <w:r>
        <w:rPr>
          <w:b/>
        </w:rPr>
        <w:tab/>
      </w:r>
      <w:r>
        <w:t>3:30</w:t>
      </w:r>
      <w:r w:rsidR="00E447FC">
        <w:t xml:space="preserve"> </w:t>
      </w:r>
      <w:r>
        <w:t>-</w:t>
      </w:r>
      <w:r>
        <w:rPr>
          <w:spacing w:val="-2"/>
        </w:rPr>
        <w:t xml:space="preserve"> </w:t>
      </w:r>
      <w:r w:rsidR="003D11CD">
        <w:t xml:space="preserve">4:30 </w:t>
      </w:r>
      <w:r>
        <w:t>pm</w:t>
      </w:r>
    </w:p>
    <w:p w14:paraId="40DC9CE6" w14:textId="77777777" w:rsidR="00FA5300" w:rsidRDefault="00F579B2">
      <w:pPr>
        <w:pStyle w:val="BodyText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43CEDE" wp14:editId="5763D70A">
                <wp:simplePos x="0" y="0"/>
                <wp:positionH relativeFrom="page">
                  <wp:posOffset>667385</wp:posOffset>
                </wp:positionH>
                <wp:positionV relativeFrom="paragraph">
                  <wp:posOffset>93980</wp:posOffset>
                </wp:positionV>
                <wp:extent cx="6438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205B" id="Freeform 2" o:spid="_x0000_s1026" style="position:absolute;margin-left:52.55pt;margin-top:7.4pt;width:50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" path="m,l10140,e" filled="f" strokecolor="#365f91" strokeweight=".48pt">
                <v:path arrowok="t" o:connecttype="custom" o:connectlocs="0,0;6438900,0" o:connectangles="0,0"/>
                <w10:wrap type="topAndBottom" anchorx="page"/>
              </v:shape>
            </w:pict>
          </mc:Fallback>
        </mc:AlternateContent>
      </w:r>
    </w:p>
    <w:p w14:paraId="49E24DC7" w14:textId="09A14F40" w:rsidR="00526A3F" w:rsidRDefault="00D91D3C" w:rsidP="00526A3F">
      <w:pPr>
        <w:pStyle w:val="BodyText"/>
        <w:spacing w:before="2" w:line="259" w:lineRule="auto"/>
        <w:ind w:left="160" w:right="1302"/>
      </w:pPr>
      <w:r w:rsidRPr="009E7B37">
        <w:t xml:space="preserve">Attendance: </w:t>
      </w:r>
      <w:r w:rsidR="00526A3F">
        <w:t>Alicia Paredones, Jennifer Fernandez,</w:t>
      </w:r>
      <w:r w:rsidR="00526A3F">
        <w:rPr>
          <w:spacing w:val="1"/>
        </w:rPr>
        <w:t xml:space="preserve"> </w:t>
      </w:r>
      <w:r w:rsidR="00526A3F">
        <w:t xml:space="preserve">Sonia Gipson, Lorin Perry, </w:t>
      </w:r>
      <w:r w:rsidR="000F17B7">
        <w:t>Maria Pena,</w:t>
      </w:r>
      <w:r w:rsidR="00526A3F">
        <w:t xml:space="preserve"> Guadalupe Garcia</w:t>
      </w:r>
    </w:p>
    <w:p w14:paraId="471EC1BC" w14:textId="77777777" w:rsidR="00526A3F" w:rsidRDefault="00526A3F" w:rsidP="00526A3F">
      <w:pPr>
        <w:pStyle w:val="BodyText"/>
        <w:spacing w:line="256" w:lineRule="auto"/>
        <w:ind w:left="160" w:right="1045"/>
      </w:pPr>
    </w:p>
    <w:p w14:paraId="30FFC583" w14:textId="37049D99" w:rsidR="00FA5300" w:rsidRDefault="00D91D3C" w:rsidP="00526A3F">
      <w:pPr>
        <w:pStyle w:val="BodyText"/>
        <w:spacing w:line="256" w:lineRule="auto"/>
        <w:ind w:left="160" w:right="1045"/>
      </w:pPr>
      <w:r>
        <w:t>Agenda Items</w:t>
      </w:r>
    </w:p>
    <w:p w14:paraId="5F490310" w14:textId="77777777" w:rsidR="00FA5300" w:rsidRDefault="003D11CD">
      <w:pPr>
        <w:pStyle w:val="ListParagraph"/>
        <w:numPr>
          <w:ilvl w:val="0"/>
          <w:numId w:val="1"/>
        </w:numPr>
        <w:tabs>
          <w:tab w:val="left" w:pos="792"/>
        </w:tabs>
        <w:spacing w:before="179"/>
        <w:ind w:hanging="361"/>
      </w:pPr>
      <w:r>
        <w:t>School Safety</w:t>
      </w:r>
    </w:p>
    <w:p w14:paraId="0F0759CD" w14:textId="77777777" w:rsidR="009E7B37" w:rsidRDefault="009E7B37">
      <w:pPr>
        <w:pStyle w:val="ListParagraph"/>
        <w:numPr>
          <w:ilvl w:val="0"/>
          <w:numId w:val="1"/>
        </w:numPr>
        <w:tabs>
          <w:tab w:val="left" w:pos="792"/>
        </w:tabs>
        <w:spacing w:before="179"/>
        <w:ind w:hanging="361"/>
      </w:pPr>
      <w:r>
        <w:t>Budget</w:t>
      </w:r>
    </w:p>
    <w:p w14:paraId="0EB74068" w14:textId="77777777" w:rsidR="00FA5300" w:rsidRDefault="00FA5300">
      <w:pPr>
        <w:pStyle w:val="BodyText"/>
        <w:spacing w:before="8"/>
        <w:ind w:left="0"/>
        <w:rPr>
          <w:sz w:val="24"/>
        </w:rPr>
      </w:pPr>
    </w:p>
    <w:p w14:paraId="272E8D61" w14:textId="77777777" w:rsidR="00FA5300" w:rsidRDefault="00D91D3C">
      <w:pPr>
        <w:ind w:left="3708" w:right="4482"/>
        <w:jc w:val="center"/>
        <w:rPr>
          <w:b/>
          <w:sz w:val="28"/>
        </w:rPr>
      </w:pPr>
      <w:r>
        <w:rPr>
          <w:b/>
          <w:sz w:val="28"/>
        </w:rPr>
        <w:t>Action Items</w:t>
      </w:r>
    </w:p>
    <w:p w14:paraId="3FF29389" w14:textId="77777777" w:rsidR="003D11CD" w:rsidRDefault="003D11CD">
      <w:pPr>
        <w:pStyle w:val="Heading1"/>
        <w:spacing w:before="186"/>
        <w:ind w:left="3708" w:right="4483"/>
        <w:jc w:val="center"/>
      </w:pPr>
      <w:r>
        <w:t>School Safety Committee</w:t>
      </w:r>
    </w:p>
    <w:p w14:paraId="5812CBAE" w14:textId="5BF6757B" w:rsidR="00F579B2" w:rsidRPr="00526A3F" w:rsidRDefault="00F579B2" w:rsidP="003D11CD">
      <w:pPr>
        <w:pStyle w:val="BodyText"/>
        <w:spacing w:before="182"/>
        <w:ind w:left="0"/>
        <w:rPr>
          <w:sz w:val="24"/>
          <w:szCs w:val="24"/>
        </w:rPr>
      </w:pPr>
      <w:r w:rsidRPr="00526A3F">
        <w:rPr>
          <w:sz w:val="24"/>
          <w:szCs w:val="24"/>
        </w:rPr>
        <w:t xml:space="preserve">The committee </w:t>
      </w:r>
      <w:r w:rsidR="00355727" w:rsidRPr="00526A3F">
        <w:rPr>
          <w:sz w:val="24"/>
          <w:szCs w:val="24"/>
        </w:rPr>
        <w:t xml:space="preserve">continues to </w:t>
      </w:r>
      <w:r w:rsidRPr="00526A3F">
        <w:rPr>
          <w:sz w:val="24"/>
          <w:szCs w:val="24"/>
        </w:rPr>
        <w:t xml:space="preserve">review and discuss school safety based on the current </w:t>
      </w:r>
      <w:r w:rsidR="00355727" w:rsidRPr="00526A3F">
        <w:rPr>
          <w:sz w:val="24"/>
          <w:szCs w:val="24"/>
        </w:rPr>
        <w:t>campus</w:t>
      </w:r>
      <w:r w:rsidR="00D1044A" w:rsidRPr="00526A3F">
        <w:rPr>
          <w:sz w:val="24"/>
          <w:szCs w:val="24"/>
        </w:rPr>
        <w:t xml:space="preserve"> </w:t>
      </w:r>
      <w:r w:rsidRPr="00526A3F">
        <w:rPr>
          <w:sz w:val="24"/>
          <w:szCs w:val="24"/>
        </w:rPr>
        <w:t xml:space="preserve">safety procedures.  </w:t>
      </w:r>
    </w:p>
    <w:p w14:paraId="641CB50A" w14:textId="77777777" w:rsidR="003D11CD" w:rsidRPr="00526A3F" w:rsidRDefault="00F579B2" w:rsidP="003D11CD">
      <w:pPr>
        <w:pStyle w:val="BodyText"/>
        <w:spacing w:before="182"/>
        <w:ind w:left="0"/>
        <w:rPr>
          <w:sz w:val="24"/>
          <w:szCs w:val="24"/>
        </w:rPr>
      </w:pPr>
      <w:r w:rsidRPr="00526A3F">
        <w:rPr>
          <w:sz w:val="24"/>
          <w:szCs w:val="24"/>
        </w:rPr>
        <w:t>The immediate areas of concern were addressed as follows:</w:t>
      </w:r>
    </w:p>
    <w:p w14:paraId="3C5A30E0" w14:textId="77777777" w:rsidR="00F579B2" w:rsidRPr="00526A3F" w:rsidRDefault="00F579B2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>Open campus design</w:t>
      </w:r>
    </w:p>
    <w:p w14:paraId="27A35830" w14:textId="795A9F9D" w:rsidR="00F579B2" w:rsidRPr="00526A3F" w:rsidRDefault="00043E6C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 xml:space="preserve">All </w:t>
      </w:r>
      <w:r w:rsidR="00355727" w:rsidRPr="00526A3F">
        <w:rPr>
          <w:sz w:val="24"/>
          <w:szCs w:val="24"/>
        </w:rPr>
        <w:t>classrooms’</w:t>
      </w:r>
      <w:r w:rsidRPr="00526A3F">
        <w:rPr>
          <w:sz w:val="24"/>
          <w:szCs w:val="24"/>
        </w:rPr>
        <w:t xml:space="preserve"> doors should be locked and secured during regular school hours</w:t>
      </w:r>
    </w:p>
    <w:p w14:paraId="407AF497" w14:textId="24AA4F2F" w:rsidR="00043E6C" w:rsidRPr="00526A3F" w:rsidRDefault="00291E57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>Administrators have master keys</w:t>
      </w:r>
    </w:p>
    <w:p w14:paraId="34AC8F5F" w14:textId="7AAAF1A3" w:rsidR="00355727" w:rsidRPr="00526A3F" w:rsidRDefault="00355727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>Daily exterior door checks conducted and documented by plant operator</w:t>
      </w:r>
    </w:p>
    <w:p w14:paraId="480625D0" w14:textId="260DD35E" w:rsidR="00291E57" w:rsidRPr="00526A3F" w:rsidRDefault="00291E57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>Plant operator and administrator inspection of school wide classroom locks</w:t>
      </w:r>
      <w:r w:rsidR="00355727" w:rsidRPr="00526A3F">
        <w:rPr>
          <w:sz w:val="24"/>
          <w:szCs w:val="24"/>
        </w:rPr>
        <w:t>, issues</w:t>
      </w:r>
      <w:r w:rsidRPr="00526A3F">
        <w:rPr>
          <w:sz w:val="24"/>
          <w:szCs w:val="24"/>
        </w:rPr>
        <w:t xml:space="preserve"> reported to district</w:t>
      </w:r>
    </w:p>
    <w:p w14:paraId="2EE5780D" w14:textId="460164AC" w:rsidR="00291E57" w:rsidRPr="00526A3F" w:rsidRDefault="00291E57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 xml:space="preserve">Students should not open </w:t>
      </w:r>
      <w:r w:rsidR="00355727" w:rsidRPr="00526A3F">
        <w:rPr>
          <w:sz w:val="24"/>
          <w:szCs w:val="24"/>
        </w:rPr>
        <w:t xml:space="preserve">exterior </w:t>
      </w:r>
      <w:r w:rsidRPr="00526A3F">
        <w:rPr>
          <w:sz w:val="24"/>
          <w:szCs w:val="24"/>
        </w:rPr>
        <w:t>doors to any</w:t>
      </w:r>
      <w:r w:rsidR="00355727" w:rsidRPr="00526A3F">
        <w:rPr>
          <w:sz w:val="24"/>
          <w:szCs w:val="24"/>
        </w:rPr>
        <w:t xml:space="preserve"> individuals</w:t>
      </w:r>
    </w:p>
    <w:p w14:paraId="343B5C3F" w14:textId="7467773E" w:rsidR="00291E57" w:rsidRPr="00526A3F" w:rsidRDefault="00291E57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 xml:space="preserve">Teachers should have </w:t>
      </w:r>
      <w:r w:rsidR="00355727" w:rsidRPr="00526A3F">
        <w:rPr>
          <w:sz w:val="24"/>
          <w:szCs w:val="24"/>
        </w:rPr>
        <w:t xml:space="preserve">and use </w:t>
      </w:r>
      <w:r w:rsidR="004E34D7">
        <w:rPr>
          <w:sz w:val="24"/>
          <w:szCs w:val="24"/>
        </w:rPr>
        <w:t>key</w:t>
      </w:r>
      <w:r w:rsidRPr="00526A3F">
        <w:rPr>
          <w:sz w:val="24"/>
          <w:szCs w:val="24"/>
        </w:rPr>
        <w:t xml:space="preserve"> cards</w:t>
      </w:r>
      <w:r w:rsidR="004E34D7">
        <w:rPr>
          <w:sz w:val="24"/>
          <w:szCs w:val="24"/>
        </w:rPr>
        <w:t xml:space="preserve"> to </w:t>
      </w:r>
      <w:r w:rsidR="004E34D7">
        <w:rPr>
          <w:sz w:val="24"/>
          <w:szCs w:val="24"/>
        </w:rPr>
        <w:t>a</w:t>
      </w:r>
      <w:r w:rsidR="004E34D7" w:rsidRPr="00526A3F">
        <w:rPr>
          <w:sz w:val="24"/>
          <w:szCs w:val="24"/>
        </w:rPr>
        <w:t>ccess</w:t>
      </w:r>
      <w:r w:rsidR="004E34D7">
        <w:rPr>
          <w:sz w:val="24"/>
          <w:szCs w:val="24"/>
        </w:rPr>
        <w:t xml:space="preserve"> the campus</w:t>
      </w:r>
    </w:p>
    <w:p w14:paraId="61615CCF" w14:textId="40568E58" w:rsidR="00D1044A" w:rsidRDefault="00D1044A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>All staff members must wear HISD assigned ID badges</w:t>
      </w:r>
    </w:p>
    <w:p w14:paraId="539F9385" w14:textId="475C2463" w:rsidR="004E34D7" w:rsidRPr="00526A3F" w:rsidRDefault="004E34D7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>
        <w:rPr>
          <w:sz w:val="24"/>
          <w:szCs w:val="24"/>
        </w:rPr>
        <w:t>All staff members are required to sign in/out in the Raptor system</w:t>
      </w:r>
    </w:p>
    <w:p w14:paraId="644EA856" w14:textId="4D0E2818" w:rsidR="00291E57" w:rsidRPr="00526A3F" w:rsidRDefault="00355727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>All visitors are required to sign-in at the main office</w:t>
      </w:r>
    </w:p>
    <w:p w14:paraId="389CE813" w14:textId="276AE993" w:rsidR="00291E57" w:rsidRPr="00526A3F" w:rsidRDefault="00355727" w:rsidP="00F579B2">
      <w:pPr>
        <w:pStyle w:val="BodyText"/>
        <w:numPr>
          <w:ilvl w:val="0"/>
          <w:numId w:val="2"/>
        </w:numPr>
        <w:spacing w:before="182"/>
        <w:rPr>
          <w:sz w:val="24"/>
          <w:szCs w:val="24"/>
        </w:rPr>
      </w:pPr>
      <w:r w:rsidRPr="00526A3F">
        <w:rPr>
          <w:sz w:val="24"/>
          <w:szCs w:val="24"/>
        </w:rPr>
        <w:t>Visitors without appropriate credentials should be immediately escorted to the front office</w:t>
      </w:r>
      <w:r w:rsidR="00055EBF" w:rsidRPr="00526A3F">
        <w:rPr>
          <w:sz w:val="24"/>
          <w:szCs w:val="24"/>
        </w:rPr>
        <w:t xml:space="preserve"> and screened by receptionist on duty</w:t>
      </w:r>
    </w:p>
    <w:p w14:paraId="767FEBE7" w14:textId="77777777" w:rsidR="004E3294" w:rsidRDefault="004E3294">
      <w:pPr>
        <w:pStyle w:val="Heading2"/>
        <w:spacing w:before="181"/>
      </w:pPr>
    </w:p>
    <w:p w14:paraId="2489F64E" w14:textId="77777777" w:rsidR="004E3294" w:rsidRDefault="004E3294">
      <w:pPr>
        <w:pStyle w:val="Heading2"/>
        <w:spacing w:before="181"/>
      </w:pPr>
    </w:p>
    <w:p w14:paraId="5BBACBB3" w14:textId="77777777" w:rsidR="004E3294" w:rsidRDefault="004E3294">
      <w:pPr>
        <w:pStyle w:val="Heading2"/>
        <w:spacing w:before="181"/>
      </w:pPr>
    </w:p>
    <w:p w14:paraId="2825892A" w14:textId="77777777" w:rsidR="004E3294" w:rsidRDefault="004E3294">
      <w:pPr>
        <w:pStyle w:val="Heading2"/>
        <w:spacing w:before="181"/>
      </w:pPr>
    </w:p>
    <w:p w14:paraId="430BE2C1" w14:textId="60881A70" w:rsidR="004E3294" w:rsidRDefault="004E3294">
      <w:pPr>
        <w:pStyle w:val="Heading2"/>
        <w:spacing w:before="181"/>
      </w:pPr>
    </w:p>
    <w:p w14:paraId="606B29BB" w14:textId="77777777" w:rsidR="00D1044A" w:rsidRDefault="00D1044A">
      <w:pPr>
        <w:pStyle w:val="Heading2"/>
        <w:spacing w:before="181"/>
      </w:pPr>
    </w:p>
    <w:p w14:paraId="3A06DF6E" w14:textId="01FB2A42" w:rsidR="004E3294" w:rsidRDefault="004E3294">
      <w:pPr>
        <w:pStyle w:val="Heading2"/>
        <w:spacing w:before="181"/>
      </w:pPr>
    </w:p>
    <w:p w14:paraId="1B90DB1A" w14:textId="77777777" w:rsidR="00526A3F" w:rsidRDefault="00526A3F">
      <w:pPr>
        <w:pStyle w:val="Heading2"/>
        <w:spacing w:before="181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549"/>
        <w:gridCol w:w="4401"/>
      </w:tblGrid>
      <w:tr w:rsidR="00291E57" w14:paraId="61454D8D" w14:textId="77777777">
        <w:trPr>
          <w:trHeight w:val="433"/>
        </w:trPr>
        <w:tc>
          <w:tcPr>
            <w:tcW w:w="2129" w:type="dxa"/>
          </w:tcPr>
          <w:p w14:paraId="7D9ABAD9" w14:textId="77777777" w:rsidR="00291E57" w:rsidRDefault="00291E57" w:rsidP="00D1044A"/>
        </w:tc>
        <w:tc>
          <w:tcPr>
            <w:tcW w:w="2549" w:type="dxa"/>
          </w:tcPr>
          <w:p w14:paraId="33FF1C95" w14:textId="77777777" w:rsidR="00291E57" w:rsidRDefault="00291E57">
            <w:pPr>
              <w:pStyle w:val="TableParagraph"/>
              <w:spacing w:before="87"/>
              <w:ind w:left="801"/>
              <w:rPr>
                <w:rFonts w:ascii="Arial"/>
              </w:rPr>
            </w:pPr>
          </w:p>
        </w:tc>
        <w:tc>
          <w:tcPr>
            <w:tcW w:w="4401" w:type="dxa"/>
          </w:tcPr>
          <w:p w14:paraId="3A33C3B8" w14:textId="77777777" w:rsidR="00291E57" w:rsidRDefault="00291E57" w:rsidP="00291E57">
            <w:pPr>
              <w:pStyle w:val="TableParagraph"/>
              <w:spacing w:before="87"/>
              <w:ind w:left="0" w:right="66"/>
              <w:rPr>
                <w:rFonts w:ascii="Arial"/>
                <w:b/>
                <w:u w:val="single"/>
              </w:rPr>
            </w:pPr>
            <w:r w:rsidRPr="00291E57">
              <w:rPr>
                <w:rFonts w:ascii="Arial"/>
                <w:b/>
                <w:u w:val="single"/>
              </w:rPr>
              <w:t>Budget</w:t>
            </w:r>
          </w:p>
          <w:p w14:paraId="6EE84FAB" w14:textId="77777777" w:rsidR="00291E57" w:rsidRPr="00291E57" w:rsidRDefault="00291E57" w:rsidP="00291E57">
            <w:pPr>
              <w:pStyle w:val="TableParagraph"/>
              <w:spacing w:before="87"/>
              <w:ind w:left="0" w:right="66"/>
              <w:jc w:val="both"/>
              <w:rPr>
                <w:rFonts w:ascii="Arial"/>
                <w:b/>
                <w:u w:val="single"/>
              </w:rPr>
            </w:pPr>
          </w:p>
        </w:tc>
      </w:tr>
    </w:tbl>
    <w:p w14:paraId="3ABD12EF" w14:textId="387561E7" w:rsidR="00291E57" w:rsidRDefault="00D1044A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>Brookline did not meet enrollment projections for the 2022-2023 school year</w:t>
      </w:r>
    </w:p>
    <w:p w14:paraId="0A39AB2B" w14:textId="478E5643" w:rsidR="00D1044A" w:rsidRDefault="00D1044A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>Projected enrollment: 761, Actual enrollment: 730, Deficit = 31 students</w:t>
      </w:r>
    </w:p>
    <w:p w14:paraId="486A7A23" w14:textId="77777777" w:rsidR="00F216AE" w:rsidRDefault="00F216AE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>Impact: Reduced funding available for staffing and instructional resources</w:t>
      </w:r>
    </w:p>
    <w:p w14:paraId="316B9097" w14:textId="77777777" w:rsidR="00055EBF" w:rsidRDefault="00055EBF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>Impact: Campus transferred two teacher positions to ESSER based funding for 2022-2023 school year</w:t>
      </w:r>
    </w:p>
    <w:p w14:paraId="7844F1CF" w14:textId="1780D8A9" w:rsidR="00D1044A" w:rsidRPr="00291E57" w:rsidRDefault="00D1044A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 xml:space="preserve">HISD </w:t>
      </w:r>
      <w:r w:rsidR="00055EBF">
        <w:rPr>
          <w:sz w:val="24"/>
        </w:rPr>
        <w:t xml:space="preserve">is </w:t>
      </w:r>
      <w:r w:rsidR="00F216AE">
        <w:rPr>
          <w:sz w:val="24"/>
        </w:rPr>
        <w:t xml:space="preserve">continuing to lose </w:t>
      </w:r>
      <w:r>
        <w:rPr>
          <w:sz w:val="24"/>
        </w:rPr>
        <w:t>enrollment</w:t>
      </w:r>
      <w:r w:rsidR="00055EBF">
        <w:rPr>
          <w:sz w:val="24"/>
        </w:rPr>
        <w:t xml:space="preserve"> annually</w:t>
      </w:r>
    </w:p>
    <w:p w14:paraId="4439DB48" w14:textId="36C241CE" w:rsidR="00D1044A" w:rsidRDefault="00D1044A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>Projected enrollment for 2023-2024 is 705 students</w:t>
      </w:r>
    </w:p>
    <w:p w14:paraId="55A26863" w14:textId="6D39AC79" w:rsidR="00291E57" w:rsidRDefault="00055EBF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 xml:space="preserve">Impact: </w:t>
      </w:r>
      <w:r w:rsidR="00D1044A">
        <w:rPr>
          <w:sz w:val="24"/>
        </w:rPr>
        <w:t>Reduced funding available for staffing and instructional resources</w:t>
      </w:r>
    </w:p>
    <w:p w14:paraId="528B9374" w14:textId="6439CF5A" w:rsidR="00291E57" w:rsidRDefault="00055EBF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>Two ESSER math/reading interventionist positions will be funded through 2023-2024 school year</w:t>
      </w:r>
    </w:p>
    <w:p w14:paraId="4FA4B2CA" w14:textId="54E7168C" w:rsidR="00861C8A" w:rsidRDefault="00055EBF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>Instructional resources</w:t>
      </w:r>
      <w:r w:rsidR="00861C8A">
        <w:rPr>
          <w:sz w:val="24"/>
        </w:rPr>
        <w:t xml:space="preserve"> ordered will remain on campus as Brookline</w:t>
      </w:r>
      <w:r w:rsidR="00F216AE">
        <w:rPr>
          <w:sz w:val="24"/>
        </w:rPr>
        <w:t>’s</w:t>
      </w:r>
      <w:r w:rsidR="00861C8A">
        <w:rPr>
          <w:sz w:val="24"/>
        </w:rPr>
        <w:t xml:space="preserve"> property</w:t>
      </w:r>
    </w:p>
    <w:p w14:paraId="7C6BCD90" w14:textId="7C60CDE2" w:rsidR="00861C8A" w:rsidRDefault="00861C8A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 xml:space="preserve">Resources are to be equitable and </w:t>
      </w:r>
      <w:r w:rsidR="00526A3F">
        <w:rPr>
          <w:sz w:val="24"/>
        </w:rPr>
        <w:t>targeted to address students’ needs</w:t>
      </w:r>
    </w:p>
    <w:p w14:paraId="4EBA19E1" w14:textId="1879D6FD" w:rsidR="00861C8A" w:rsidRDefault="00055EBF" w:rsidP="00C634FC">
      <w:pPr>
        <w:pStyle w:val="ListParagraph"/>
        <w:numPr>
          <w:ilvl w:val="0"/>
          <w:numId w:val="4"/>
        </w:numPr>
        <w:spacing w:before="92" w:line="276" w:lineRule="auto"/>
        <w:rPr>
          <w:sz w:val="24"/>
        </w:rPr>
      </w:pPr>
      <w:r>
        <w:rPr>
          <w:sz w:val="24"/>
        </w:rPr>
        <w:t>Teachers/administrators must be strategic when ordering instructional resources</w:t>
      </w:r>
    </w:p>
    <w:p w14:paraId="0079798D" w14:textId="77777777" w:rsidR="00291E57" w:rsidRDefault="00291E57" w:rsidP="00C634FC">
      <w:pPr>
        <w:spacing w:before="92" w:line="276" w:lineRule="auto"/>
        <w:ind w:left="2958"/>
        <w:rPr>
          <w:b/>
          <w:sz w:val="24"/>
        </w:rPr>
      </w:pPr>
    </w:p>
    <w:sectPr w:rsidR="00291E57">
      <w:headerReference w:type="default" r:id="rId7"/>
      <w:pgSz w:w="12240" w:h="15840"/>
      <w:pgMar w:top="980" w:right="140" w:bottom="280" w:left="92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13B6" w14:textId="77777777" w:rsidR="00870DAF" w:rsidRDefault="00870DAF">
      <w:r>
        <w:separator/>
      </w:r>
    </w:p>
  </w:endnote>
  <w:endnote w:type="continuationSeparator" w:id="0">
    <w:p w14:paraId="09DAC8A4" w14:textId="77777777" w:rsidR="00870DAF" w:rsidRDefault="008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47EB" w14:textId="77777777" w:rsidR="00870DAF" w:rsidRDefault="00870DAF">
      <w:r>
        <w:separator/>
      </w:r>
    </w:p>
  </w:footnote>
  <w:footnote w:type="continuationSeparator" w:id="0">
    <w:p w14:paraId="4ECF52B4" w14:textId="77777777" w:rsidR="00870DAF" w:rsidRDefault="0087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5824" w14:textId="77777777" w:rsidR="00FA5300" w:rsidRDefault="00F579B2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65BF88" wp14:editId="28717F00">
              <wp:simplePos x="0" y="0"/>
              <wp:positionH relativeFrom="page">
                <wp:posOffset>6489700</wp:posOffset>
              </wp:positionH>
              <wp:positionV relativeFrom="page">
                <wp:posOffset>310515</wp:posOffset>
              </wp:positionV>
              <wp:extent cx="61214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1FE7D" w14:textId="4E04E8FC" w:rsidR="00FA5300" w:rsidRDefault="00D91D3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B3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 w:rsidR="007C3CAE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5B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pt;margin-top:24.45pt;width:48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" filled="f" stroked="f">
              <v:textbox inset="0,0,0,0">
                <w:txbxContent>
                  <w:p w14:paraId="2521FE7D" w14:textId="4E04E8FC" w:rsidR="00FA5300" w:rsidRDefault="00D91D3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B37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 w:rsidR="007C3CAE"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473"/>
    <w:multiLevelType w:val="hybridMultilevel"/>
    <w:tmpl w:val="DCAC7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C2D17"/>
    <w:multiLevelType w:val="hybridMultilevel"/>
    <w:tmpl w:val="E822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7E91"/>
    <w:multiLevelType w:val="hybridMultilevel"/>
    <w:tmpl w:val="84B22990"/>
    <w:lvl w:ilvl="0" w:tplc="C91A6866">
      <w:start w:val="1"/>
      <w:numFmt w:val="decimal"/>
      <w:lvlText w:val="%1."/>
      <w:lvlJc w:val="left"/>
      <w:pPr>
        <w:ind w:left="79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7142954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09A5A6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3" w:tplc="19F890E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4" w:tplc="E0687044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en-US"/>
      </w:rPr>
    </w:lvl>
    <w:lvl w:ilvl="5" w:tplc="562A2326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en-US"/>
      </w:rPr>
    </w:lvl>
    <w:lvl w:ilvl="6" w:tplc="DBF83A12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en-US"/>
      </w:rPr>
    </w:lvl>
    <w:lvl w:ilvl="7" w:tplc="24C4C448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en-US"/>
      </w:rPr>
    </w:lvl>
    <w:lvl w:ilvl="8" w:tplc="7C4E52BC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16F1252"/>
    <w:multiLevelType w:val="hybridMultilevel"/>
    <w:tmpl w:val="F7D8AB3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5CC82227"/>
    <w:multiLevelType w:val="hybridMultilevel"/>
    <w:tmpl w:val="310601D6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60237BAE"/>
    <w:multiLevelType w:val="hybridMultilevel"/>
    <w:tmpl w:val="1E6468B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622159A9"/>
    <w:multiLevelType w:val="hybridMultilevel"/>
    <w:tmpl w:val="58C4C07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661E636B"/>
    <w:multiLevelType w:val="hybridMultilevel"/>
    <w:tmpl w:val="81A0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00"/>
    <w:rsid w:val="00043E6C"/>
    <w:rsid w:val="00055EBF"/>
    <w:rsid w:val="000F17B7"/>
    <w:rsid w:val="00143A26"/>
    <w:rsid w:val="00147AC5"/>
    <w:rsid w:val="001C51B2"/>
    <w:rsid w:val="00241E75"/>
    <w:rsid w:val="00263A9A"/>
    <w:rsid w:val="00291E57"/>
    <w:rsid w:val="00355727"/>
    <w:rsid w:val="003609A5"/>
    <w:rsid w:val="003C3DDF"/>
    <w:rsid w:val="003D11CD"/>
    <w:rsid w:val="0046208A"/>
    <w:rsid w:val="004E3294"/>
    <w:rsid w:val="004E34D7"/>
    <w:rsid w:val="00526A3F"/>
    <w:rsid w:val="0060463E"/>
    <w:rsid w:val="006E6584"/>
    <w:rsid w:val="00795C79"/>
    <w:rsid w:val="007C3CAE"/>
    <w:rsid w:val="0082228E"/>
    <w:rsid w:val="00861C8A"/>
    <w:rsid w:val="00865223"/>
    <w:rsid w:val="00870DAF"/>
    <w:rsid w:val="008E42FF"/>
    <w:rsid w:val="009968FF"/>
    <w:rsid w:val="009E7B37"/>
    <w:rsid w:val="00A53804"/>
    <w:rsid w:val="00AC2982"/>
    <w:rsid w:val="00BD0A35"/>
    <w:rsid w:val="00C54392"/>
    <w:rsid w:val="00C634FC"/>
    <w:rsid w:val="00D1044A"/>
    <w:rsid w:val="00D91D3C"/>
    <w:rsid w:val="00E447FC"/>
    <w:rsid w:val="00EC09C5"/>
    <w:rsid w:val="00F216AE"/>
    <w:rsid w:val="00F579B2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0BD57"/>
  <w15:docId w15:val="{BF2630A7-FB6D-4E6A-82B4-7AFA6740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ind w:left="287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C3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CA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3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CAE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>Meeting Minutes Template - Basic</vt:lpstr>
      <vt:lpstr>School Safety Committee</vt:lpstr>
      <vt:lpstr>    </vt:lpstr>
      <vt:lpstr>    </vt:lpstr>
      <vt:lpstr>    </vt:lpstr>
      <vt:lpstr>    </vt:lpstr>
      <vt:lpstr>    </vt:lpstr>
      <vt:lpstr>    </vt:lpstr>
      <vt:lpstr>    The committee reviewed the following:</vt:lpstr>
      <vt:lpstr>Staff Safety Committee Meeting Dates</vt:lpstr>
      <vt:lpstr>    Kinder</vt:lpstr>
      <vt:lpstr>    Concern with printers not working.</vt:lpstr>
      <vt:lpstr>    Informed that new printers have been ordered and that school just received new c</vt:lpstr>
      <vt:lpstr>    Front Office</vt:lpstr>
      <vt:lpstr>    </vt:lpstr>
      <vt:lpstr>    Request that teachers submit a current Tutorial schedule to Ms. Beltran in the f</vt:lpstr>
      <vt:lpstr>    Give front office advanced notice when tutorials are being cancelled or reschedu</vt:lpstr>
      <vt:lpstr>    In the interest of professional curtesy, inform parents of tutorials being cance</vt:lpstr>
      <vt:lpstr>    Ensure emails are sent to E. Beltran.</vt:lpstr>
      <vt:lpstr>    TA and enrichment team pick up 2nd grade bus riders.</vt:lpstr>
      <vt:lpstr>    Inform front office immediately when students are not picked up as the buses to 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cp:lastModifiedBy>Nagir, Rick</cp:lastModifiedBy>
  <cp:revision>10</cp:revision>
  <cp:lastPrinted>2020-01-31T20:55:00Z</cp:lastPrinted>
  <dcterms:created xsi:type="dcterms:W3CDTF">2023-01-25T18:13:00Z</dcterms:created>
  <dcterms:modified xsi:type="dcterms:W3CDTF">2023-01-25T19:44:00Z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2020-01-21T00:00:00Z</vt:filetime>
  </property>
</Properties>
</file>